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D3B62" w14:textId="77777777" w:rsidR="008E4B01" w:rsidRPr="00653799" w:rsidRDefault="008E4B01">
      <w:pPr>
        <w:rPr>
          <w:rFonts w:ascii="Verdana" w:hAnsi="Verdana"/>
        </w:rPr>
      </w:pPr>
    </w:p>
    <w:p w14:paraId="7D8C1236" w14:textId="77777777" w:rsidR="008E4B01" w:rsidRPr="00653799" w:rsidRDefault="008E4B01" w:rsidP="00A84AE0">
      <w:pPr>
        <w:pStyle w:val="text"/>
        <w:ind w:left="0" w:right="-40" w:firstLine="0"/>
        <w:rPr>
          <w:rFonts w:ascii="Verdana" w:hAnsi="Verdana"/>
        </w:rPr>
      </w:pPr>
      <w:r w:rsidRPr="00653799">
        <w:rPr>
          <w:rFonts w:ascii="Verdana" w:hAnsi="Verdana"/>
        </w:rPr>
        <w:t>To facilitate a solid reputation for producing quality parts, achieving timely delivery, and providing competitive p</w:t>
      </w:r>
      <w:r w:rsidR="00940B05" w:rsidRPr="00653799">
        <w:rPr>
          <w:rFonts w:ascii="Verdana" w:hAnsi="Verdana"/>
        </w:rPr>
        <w:t xml:space="preserve">ricing, </w:t>
      </w:r>
      <w:r w:rsidR="009E233F" w:rsidRPr="00653799">
        <w:rPr>
          <w:rFonts w:ascii="Verdana" w:hAnsi="Verdana"/>
        </w:rPr>
        <w:t>our organization</w:t>
      </w:r>
      <w:r w:rsidR="00C0201A" w:rsidRPr="00653799">
        <w:rPr>
          <w:rFonts w:ascii="Verdana" w:hAnsi="Verdana"/>
        </w:rPr>
        <w:t xml:space="preserve"> </w:t>
      </w:r>
      <w:r w:rsidRPr="00653799">
        <w:rPr>
          <w:rFonts w:ascii="Verdana" w:hAnsi="Verdana"/>
        </w:rPr>
        <w:t xml:space="preserve">has developed a </w:t>
      </w:r>
      <w:r w:rsidR="00A84AE0">
        <w:rPr>
          <w:rFonts w:ascii="Verdana" w:hAnsi="Verdana"/>
        </w:rPr>
        <w:t>Q</w:t>
      </w:r>
      <w:r w:rsidRPr="00653799">
        <w:rPr>
          <w:rFonts w:ascii="Verdana" w:hAnsi="Verdana"/>
        </w:rPr>
        <w:t xml:space="preserve">uality </w:t>
      </w:r>
      <w:r w:rsidR="00A84AE0">
        <w:rPr>
          <w:rFonts w:ascii="Verdana" w:hAnsi="Verdana"/>
        </w:rPr>
        <w:t>M</w:t>
      </w:r>
      <w:r w:rsidRPr="00653799">
        <w:rPr>
          <w:rFonts w:ascii="Verdana" w:hAnsi="Verdana"/>
        </w:rPr>
        <w:t xml:space="preserve">anagement </w:t>
      </w:r>
      <w:r w:rsidR="00A84AE0">
        <w:rPr>
          <w:rFonts w:ascii="Verdana" w:hAnsi="Verdana"/>
        </w:rPr>
        <w:t>S</w:t>
      </w:r>
      <w:r w:rsidRPr="00653799">
        <w:rPr>
          <w:rFonts w:ascii="Verdana" w:hAnsi="Verdana"/>
        </w:rPr>
        <w:t>ystem to better satisfy the needs of its customers and to continually improve the overall manageme</w:t>
      </w:r>
      <w:r w:rsidR="00653799">
        <w:rPr>
          <w:rFonts w:ascii="Verdana" w:hAnsi="Verdana"/>
        </w:rPr>
        <w:t xml:space="preserve">nt and success of the company. </w:t>
      </w:r>
      <w:r w:rsidRPr="00653799">
        <w:rPr>
          <w:rFonts w:ascii="Verdana" w:hAnsi="Verdana"/>
        </w:rPr>
        <w:t>In doing so, this Quality Policy has been formulated, implemented, and is committed to:</w:t>
      </w:r>
    </w:p>
    <w:p w14:paraId="01A3AC3D" w14:textId="77777777" w:rsidR="008E4B01" w:rsidRPr="00653799" w:rsidRDefault="008E4B01" w:rsidP="00A84AE0">
      <w:pPr>
        <w:pStyle w:val="text"/>
        <w:ind w:left="0" w:right="-40" w:firstLine="0"/>
        <w:jc w:val="both"/>
        <w:rPr>
          <w:rFonts w:ascii="Verdana" w:hAnsi="Verdana"/>
        </w:rPr>
      </w:pPr>
    </w:p>
    <w:p w14:paraId="7F135522" w14:textId="77777777" w:rsidR="008E4B01" w:rsidRPr="00653799" w:rsidRDefault="008E4B01" w:rsidP="00A84AE0">
      <w:pPr>
        <w:pStyle w:val="text"/>
        <w:numPr>
          <w:ilvl w:val="0"/>
          <w:numId w:val="21"/>
        </w:numPr>
        <w:tabs>
          <w:tab w:val="clear" w:pos="360"/>
        </w:tabs>
        <w:ind w:left="1400" w:right="-40" w:hanging="700"/>
        <w:jc w:val="both"/>
        <w:rPr>
          <w:rFonts w:ascii="Verdana" w:hAnsi="Verdana"/>
        </w:rPr>
      </w:pPr>
      <w:r w:rsidRPr="00653799">
        <w:rPr>
          <w:rFonts w:ascii="Verdana" w:hAnsi="Verdana"/>
        </w:rPr>
        <w:t>Consistently</w:t>
      </w:r>
      <w:r w:rsidR="008C0FB1">
        <w:rPr>
          <w:rFonts w:ascii="Verdana" w:hAnsi="Verdana"/>
        </w:rPr>
        <w:t xml:space="preserve"> meeting customer requirements</w:t>
      </w:r>
    </w:p>
    <w:p w14:paraId="23B5E34E" w14:textId="77777777" w:rsidR="008E4B01" w:rsidRPr="00653799" w:rsidRDefault="008E4B01" w:rsidP="00A84AE0">
      <w:pPr>
        <w:pStyle w:val="text"/>
        <w:numPr>
          <w:ilvl w:val="0"/>
          <w:numId w:val="21"/>
        </w:numPr>
        <w:tabs>
          <w:tab w:val="clear" w:pos="360"/>
        </w:tabs>
        <w:ind w:left="1400" w:right="-40" w:hanging="700"/>
        <w:jc w:val="both"/>
        <w:rPr>
          <w:rFonts w:ascii="Verdana" w:hAnsi="Verdana"/>
        </w:rPr>
      </w:pPr>
      <w:r w:rsidRPr="00653799">
        <w:rPr>
          <w:rFonts w:ascii="Verdana" w:hAnsi="Verdana"/>
        </w:rPr>
        <w:t>Always providing our customers wi</w:t>
      </w:r>
      <w:r w:rsidR="008C0FB1">
        <w:rPr>
          <w:rFonts w:ascii="Verdana" w:hAnsi="Verdana"/>
        </w:rPr>
        <w:t>th the best products available</w:t>
      </w:r>
    </w:p>
    <w:p w14:paraId="13DDE036" w14:textId="3A4FA103" w:rsidR="008E4B01" w:rsidRPr="00653799" w:rsidRDefault="00A84AE0" w:rsidP="00A84AE0">
      <w:pPr>
        <w:pStyle w:val="text"/>
        <w:numPr>
          <w:ilvl w:val="0"/>
          <w:numId w:val="21"/>
        </w:numPr>
        <w:tabs>
          <w:tab w:val="clear" w:pos="360"/>
          <w:tab w:val="left" w:pos="1400"/>
        </w:tabs>
        <w:ind w:left="1400" w:right="-40" w:hanging="700"/>
        <w:jc w:val="both"/>
        <w:rPr>
          <w:rFonts w:ascii="Verdana" w:hAnsi="Verdana"/>
        </w:rPr>
      </w:pPr>
      <w:r>
        <w:rPr>
          <w:rFonts w:ascii="Verdana" w:hAnsi="Verdana"/>
        </w:rPr>
        <w:t>Continually improving the Q</w:t>
      </w:r>
      <w:r w:rsidR="008E4B01" w:rsidRPr="00653799">
        <w:rPr>
          <w:rFonts w:ascii="Verdana" w:hAnsi="Verdana"/>
        </w:rPr>
        <w:t xml:space="preserve">uality </w:t>
      </w:r>
      <w:r>
        <w:rPr>
          <w:rFonts w:ascii="Verdana" w:hAnsi="Verdana"/>
        </w:rPr>
        <w:t>M</w:t>
      </w:r>
      <w:r w:rsidR="008E4B01" w:rsidRPr="00653799">
        <w:rPr>
          <w:rFonts w:ascii="Verdana" w:hAnsi="Verdana"/>
        </w:rPr>
        <w:t xml:space="preserve">anagement </w:t>
      </w:r>
      <w:r>
        <w:rPr>
          <w:rFonts w:ascii="Verdana" w:hAnsi="Verdana"/>
        </w:rPr>
        <w:t>S</w:t>
      </w:r>
      <w:r w:rsidR="008E4B01" w:rsidRPr="00653799">
        <w:rPr>
          <w:rFonts w:ascii="Verdana" w:hAnsi="Verdana"/>
        </w:rPr>
        <w:t>ystem and the serv</w:t>
      </w:r>
      <w:r w:rsidR="008C0FB1">
        <w:rPr>
          <w:rFonts w:ascii="Verdana" w:hAnsi="Verdana"/>
        </w:rPr>
        <w:t>ice we provide to our customers</w:t>
      </w:r>
    </w:p>
    <w:p w14:paraId="41EF25EC" w14:textId="15BB795D" w:rsidR="008E4B01" w:rsidRPr="00653799" w:rsidRDefault="008E4B01" w:rsidP="00A84AE0">
      <w:pPr>
        <w:pStyle w:val="text"/>
        <w:numPr>
          <w:ilvl w:val="0"/>
          <w:numId w:val="21"/>
        </w:numPr>
        <w:tabs>
          <w:tab w:val="clear" w:pos="360"/>
        </w:tabs>
        <w:ind w:left="1400" w:right="-40" w:hanging="700"/>
        <w:jc w:val="both"/>
        <w:rPr>
          <w:rFonts w:ascii="Verdana" w:hAnsi="Verdana"/>
        </w:rPr>
      </w:pPr>
      <w:r w:rsidRPr="00653799">
        <w:rPr>
          <w:rFonts w:ascii="Verdana" w:hAnsi="Verdana"/>
        </w:rPr>
        <w:t xml:space="preserve">Adhering to all customer requirements, as well as those defined in the international standard </w:t>
      </w:r>
      <w:r w:rsidR="008C0FB1">
        <w:rPr>
          <w:rFonts w:ascii="Verdana" w:hAnsi="Verdana"/>
        </w:rPr>
        <w:t>AS9100</w:t>
      </w:r>
    </w:p>
    <w:p w14:paraId="0E8EB251" w14:textId="73634AA8" w:rsidR="008E4B01" w:rsidRPr="00653799" w:rsidRDefault="008E4B01" w:rsidP="00A84AE0">
      <w:pPr>
        <w:pStyle w:val="text"/>
        <w:ind w:left="0" w:right="-40" w:firstLine="0"/>
        <w:jc w:val="both"/>
        <w:rPr>
          <w:rFonts w:ascii="Verdana" w:hAnsi="Verdana"/>
        </w:rPr>
      </w:pPr>
    </w:p>
    <w:p w14:paraId="135B9044" w14:textId="28C73E47" w:rsidR="008E4B01" w:rsidRPr="00653799" w:rsidRDefault="008E4B01" w:rsidP="00A84AE0">
      <w:pPr>
        <w:pStyle w:val="text"/>
        <w:ind w:left="0" w:right="-40" w:firstLine="0"/>
        <w:rPr>
          <w:rFonts w:ascii="Verdana" w:hAnsi="Verdana"/>
        </w:rPr>
      </w:pPr>
      <w:r w:rsidRPr="00653799">
        <w:rPr>
          <w:rFonts w:ascii="Verdana" w:hAnsi="Verdana"/>
        </w:rPr>
        <w:t>In an effort to make our policy memorable to all employees and customers, we have decided to adopt a Quality Slogan that we feel incorporates all the statements listed above. That slogan is:</w:t>
      </w:r>
    </w:p>
    <w:p w14:paraId="3ABA3514" w14:textId="47025EB1" w:rsidR="008E4B01" w:rsidRPr="00653799" w:rsidRDefault="008E4B01">
      <w:pPr>
        <w:pStyle w:val="text"/>
        <w:ind w:right="893" w:firstLine="0"/>
        <w:jc w:val="both"/>
        <w:rPr>
          <w:rFonts w:ascii="Verdana" w:hAnsi="Verdana"/>
        </w:rPr>
      </w:pPr>
    </w:p>
    <w:p w14:paraId="149318D5" w14:textId="1BE0D027" w:rsidR="008E4B01" w:rsidRPr="00653799" w:rsidRDefault="00ED5AB5">
      <w:pPr>
        <w:pStyle w:val="text"/>
        <w:ind w:right="893" w:firstLine="0"/>
        <w:jc w:val="both"/>
        <w:rPr>
          <w:rFonts w:ascii="Verdana" w:hAnsi="Verdana"/>
        </w:rPr>
      </w:pPr>
      <w:r>
        <w:rPr>
          <w:rFonts w:ascii="Verdana" w:hAnsi="Verdana"/>
          <w:noProof/>
        </w:rPr>
        <mc:AlternateContent>
          <mc:Choice Requires="wps">
            <w:drawing>
              <wp:anchor distT="0" distB="0" distL="114300" distR="114300" simplePos="0" relativeHeight="251657216" behindDoc="0" locked="0" layoutInCell="1" allowOverlap="1" wp14:anchorId="7FD48651" wp14:editId="368972F2">
                <wp:simplePos x="0" y="0"/>
                <wp:positionH relativeFrom="column">
                  <wp:posOffset>-268605</wp:posOffset>
                </wp:positionH>
                <wp:positionV relativeFrom="paragraph">
                  <wp:posOffset>138430</wp:posOffset>
                </wp:positionV>
                <wp:extent cx="6604000" cy="908050"/>
                <wp:effectExtent l="0" t="0" r="254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908050"/>
                        </a:xfrm>
                        <a:prstGeom prst="rect">
                          <a:avLst/>
                        </a:prstGeom>
                        <a:solidFill>
                          <a:srgbClr val="FFFFFF"/>
                        </a:solidFill>
                        <a:ln w="9525">
                          <a:solidFill>
                            <a:srgbClr val="000000"/>
                          </a:solidFill>
                          <a:miter lim="800000"/>
                          <a:headEnd/>
                          <a:tailEnd/>
                        </a:ln>
                      </wps:spPr>
                      <wps:txbx>
                        <w:txbxContent>
                          <w:p w14:paraId="44DFD841" w14:textId="77777777" w:rsidR="00ED5AB5" w:rsidRDefault="00ED5AB5" w:rsidP="00ED5AB5">
                            <w:pPr>
                              <w:jc w:val="center"/>
                              <w:rPr>
                                <w:sz w:val="32"/>
                                <w:szCs w:val="32"/>
                              </w:rPr>
                            </w:pPr>
                          </w:p>
                          <w:p w14:paraId="5A780782" w14:textId="00033C06" w:rsidR="00ED5AB5" w:rsidRPr="00543DCA" w:rsidRDefault="00543DCA" w:rsidP="00ED5AB5">
                            <w:pPr>
                              <w:pStyle w:val="Heading1"/>
                              <w:ind w:left="360" w:firstLine="0"/>
                              <w:jc w:val="center"/>
                              <w:rPr>
                                <w:rFonts w:ascii="Times New Roman" w:hAnsi="Times New Roman" w:cs="Times New Roman"/>
                                <w:sz w:val="48"/>
                                <w:szCs w:val="48"/>
                              </w:rPr>
                            </w:pPr>
                            <w:r w:rsidRPr="00543DCA">
                              <w:rPr>
                                <w:rFonts w:ascii="Times New Roman" w:hAnsi="Times New Roman" w:cs="Times New Roman"/>
                                <w:sz w:val="48"/>
                                <w:szCs w:val="48"/>
                              </w:rPr>
                              <w:t>Building the</w:t>
                            </w:r>
                            <w:r w:rsidR="00257741">
                              <w:rPr>
                                <w:rFonts w:ascii="Times New Roman" w:hAnsi="Times New Roman" w:cs="Times New Roman"/>
                                <w:sz w:val="48"/>
                                <w:szCs w:val="48"/>
                              </w:rPr>
                              <w:t xml:space="preserve"> Quality Parts our Customers Need</w:t>
                            </w:r>
                            <w:r w:rsidRPr="00543DCA">
                              <w:rPr>
                                <w:rFonts w:ascii="Times New Roman" w:hAnsi="Times New Roman" w:cs="Times New Roman"/>
                                <w:sz w:val="48"/>
                                <w:szCs w:val="48"/>
                              </w:rPr>
                              <w:t>!</w:t>
                            </w:r>
                            <w:r w:rsidR="00A84D4C">
                              <w:rPr>
                                <w:rFonts w:ascii="Times New Roman" w:hAnsi="Times New Roman" w:cs="Times New Roman"/>
                                <w:sz w:val="48"/>
                                <w:szCs w:val="4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48651" id="_x0000_t202" coordsize="21600,21600" o:spt="202" path="m,l,21600r21600,l21600,xe">
                <v:stroke joinstyle="miter"/>
                <v:path gradientshapeok="t" o:connecttype="rect"/>
              </v:shapetype>
              <v:shape id="Text Box 1" o:spid="_x0000_s1026" type="#_x0000_t202" style="position:absolute;left:0;text-align:left;margin-left:-21.15pt;margin-top:10.9pt;width:520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">
                <v:textbox>
                  <w:txbxContent>
                    <w:p w14:paraId="44DFD841" w14:textId="77777777" w:rsidR="00ED5AB5" w:rsidRDefault="00ED5AB5" w:rsidP="00ED5AB5">
                      <w:pPr>
                        <w:jc w:val="center"/>
                        <w:rPr>
                          <w:sz w:val="32"/>
                          <w:szCs w:val="32"/>
                        </w:rPr>
                      </w:pPr>
                    </w:p>
                    <w:p w14:paraId="5A780782" w14:textId="00033C06" w:rsidR="00ED5AB5" w:rsidRPr="00543DCA" w:rsidRDefault="00543DCA" w:rsidP="00ED5AB5">
                      <w:pPr>
                        <w:pStyle w:val="Heading1"/>
                        <w:ind w:left="360" w:firstLine="0"/>
                        <w:jc w:val="center"/>
                        <w:rPr>
                          <w:rFonts w:ascii="Times New Roman" w:hAnsi="Times New Roman" w:cs="Times New Roman"/>
                          <w:sz w:val="48"/>
                          <w:szCs w:val="48"/>
                        </w:rPr>
                      </w:pPr>
                      <w:r w:rsidRPr="00543DCA">
                        <w:rPr>
                          <w:rFonts w:ascii="Times New Roman" w:hAnsi="Times New Roman" w:cs="Times New Roman"/>
                          <w:sz w:val="48"/>
                          <w:szCs w:val="48"/>
                        </w:rPr>
                        <w:t>Building the</w:t>
                      </w:r>
                      <w:r w:rsidR="00257741">
                        <w:rPr>
                          <w:rFonts w:ascii="Times New Roman" w:hAnsi="Times New Roman" w:cs="Times New Roman"/>
                          <w:sz w:val="48"/>
                          <w:szCs w:val="48"/>
                        </w:rPr>
                        <w:t xml:space="preserve"> Quality Parts our Customers Need</w:t>
                      </w:r>
                      <w:r w:rsidRPr="00543DCA">
                        <w:rPr>
                          <w:rFonts w:ascii="Times New Roman" w:hAnsi="Times New Roman" w:cs="Times New Roman"/>
                          <w:sz w:val="48"/>
                          <w:szCs w:val="48"/>
                        </w:rPr>
                        <w:t>!</w:t>
                      </w:r>
                      <w:r w:rsidR="00A84D4C">
                        <w:rPr>
                          <w:rFonts w:ascii="Times New Roman" w:hAnsi="Times New Roman" w:cs="Times New Roman"/>
                          <w:sz w:val="48"/>
                          <w:szCs w:val="48"/>
                        </w:rPr>
                        <w:t>!</w:t>
                      </w:r>
                    </w:p>
                  </w:txbxContent>
                </v:textbox>
              </v:shape>
            </w:pict>
          </mc:Fallback>
        </mc:AlternateContent>
      </w:r>
    </w:p>
    <w:p w14:paraId="6A2C71AD" w14:textId="183932BA" w:rsidR="008E4B01" w:rsidRPr="00653799" w:rsidRDefault="008E4B01">
      <w:pPr>
        <w:pStyle w:val="text"/>
        <w:ind w:right="893" w:firstLine="0"/>
        <w:jc w:val="both"/>
        <w:rPr>
          <w:rFonts w:ascii="Verdana" w:hAnsi="Verdana"/>
        </w:rPr>
      </w:pPr>
    </w:p>
    <w:p w14:paraId="4611F2EF" w14:textId="017C778F" w:rsidR="008E4B01" w:rsidRPr="00653799" w:rsidRDefault="008E4B01">
      <w:pPr>
        <w:pStyle w:val="text"/>
        <w:ind w:right="893" w:firstLine="0"/>
        <w:jc w:val="both"/>
        <w:rPr>
          <w:rFonts w:ascii="Verdana" w:hAnsi="Verdana"/>
        </w:rPr>
      </w:pPr>
    </w:p>
    <w:p w14:paraId="39A182AE" w14:textId="0B108239" w:rsidR="008E4B01" w:rsidRPr="00653799" w:rsidRDefault="008E4B01">
      <w:pPr>
        <w:pStyle w:val="text"/>
        <w:ind w:right="893" w:firstLine="0"/>
        <w:jc w:val="both"/>
        <w:rPr>
          <w:rFonts w:ascii="Verdana" w:hAnsi="Verdana"/>
          <w:b/>
        </w:rPr>
      </w:pPr>
    </w:p>
    <w:p w14:paraId="041F2E79" w14:textId="763D7B79" w:rsidR="008E4B01" w:rsidRPr="00653799" w:rsidRDefault="008E4B01">
      <w:pPr>
        <w:pStyle w:val="text"/>
        <w:ind w:right="893" w:firstLine="0"/>
        <w:jc w:val="both"/>
        <w:rPr>
          <w:rFonts w:ascii="Verdana" w:hAnsi="Verdana"/>
          <w:b/>
        </w:rPr>
      </w:pPr>
    </w:p>
    <w:p w14:paraId="3B468298" w14:textId="77777777" w:rsidR="008E4B01" w:rsidRPr="00653799" w:rsidRDefault="008E4B01">
      <w:pPr>
        <w:pStyle w:val="text"/>
        <w:ind w:right="893" w:firstLine="0"/>
        <w:jc w:val="both"/>
        <w:rPr>
          <w:rFonts w:ascii="Verdana" w:hAnsi="Verdana"/>
          <w:b/>
        </w:rPr>
      </w:pPr>
    </w:p>
    <w:p w14:paraId="1B0CC242" w14:textId="3D7A042A" w:rsidR="008E4B01" w:rsidRPr="00653799" w:rsidRDefault="008E4B01">
      <w:pPr>
        <w:pStyle w:val="text"/>
        <w:ind w:right="893" w:firstLine="0"/>
        <w:jc w:val="both"/>
        <w:rPr>
          <w:rFonts w:ascii="Verdana" w:hAnsi="Verdana"/>
          <w:b/>
        </w:rPr>
      </w:pPr>
    </w:p>
    <w:p w14:paraId="53852AED" w14:textId="622CDB0E" w:rsidR="008E4B01" w:rsidRPr="00653799" w:rsidRDefault="008E4B01">
      <w:pPr>
        <w:pStyle w:val="text"/>
        <w:ind w:right="893" w:firstLine="0"/>
        <w:jc w:val="both"/>
        <w:rPr>
          <w:rFonts w:ascii="Verdana" w:hAnsi="Verdana"/>
          <w:b/>
        </w:rPr>
      </w:pPr>
    </w:p>
    <w:p w14:paraId="36CCB4D8" w14:textId="42D59F19" w:rsidR="001844FD" w:rsidRDefault="001844FD" w:rsidP="001844FD">
      <w:pPr>
        <w:pStyle w:val="text"/>
        <w:ind w:left="0" w:right="-40" w:firstLine="0"/>
        <w:rPr>
          <w:rFonts w:ascii="Verdana" w:hAnsi="Verdana"/>
        </w:rPr>
      </w:pPr>
    </w:p>
    <w:p w14:paraId="664287C7" w14:textId="77777777" w:rsidR="001844FD" w:rsidRDefault="001844FD" w:rsidP="001844FD">
      <w:pPr>
        <w:pStyle w:val="text"/>
        <w:ind w:left="0" w:right="-40" w:firstLine="0"/>
        <w:rPr>
          <w:rFonts w:ascii="Verdana" w:hAnsi="Verdana"/>
        </w:rPr>
      </w:pPr>
    </w:p>
    <w:p w14:paraId="215FB7CF" w14:textId="16F49B40" w:rsidR="001844FD" w:rsidRDefault="001844FD" w:rsidP="001844FD">
      <w:pPr>
        <w:pStyle w:val="text"/>
        <w:ind w:left="0" w:right="-40" w:firstLine="0"/>
        <w:rPr>
          <w:rFonts w:ascii="Verdana" w:hAnsi="Verdana"/>
        </w:rPr>
      </w:pPr>
      <w:r>
        <w:rPr>
          <w:rFonts w:ascii="Verdana" w:hAnsi="Verdana"/>
        </w:rPr>
        <w:t>Specific Quality Objectives that support this commitment are set forth in Appendix B and are periodically reviewed by Management.</w:t>
      </w:r>
    </w:p>
    <w:p w14:paraId="701B43DB" w14:textId="77777777" w:rsidR="008E4B01" w:rsidRPr="00653799" w:rsidRDefault="008E4B01" w:rsidP="00FE7CD9">
      <w:pPr>
        <w:pStyle w:val="Normal1"/>
        <w:ind w:left="720" w:right="893"/>
        <w:jc w:val="center"/>
        <w:rPr>
          <w:rFonts w:ascii="Verdana" w:hAnsi="Verdana"/>
          <w:sz w:val="20"/>
          <w:szCs w:val="20"/>
        </w:rPr>
      </w:pPr>
    </w:p>
    <w:p w14:paraId="61072995" w14:textId="77777777" w:rsidR="008E4B01" w:rsidRPr="00653799" w:rsidRDefault="008E4B01">
      <w:pPr>
        <w:pStyle w:val="Normal1"/>
        <w:ind w:left="720" w:right="893"/>
        <w:rPr>
          <w:rFonts w:ascii="Verdana" w:hAnsi="Verdana"/>
          <w:sz w:val="20"/>
          <w:szCs w:val="20"/>
        </w:rPr>
      </w:pPr>
    </w:p>
    <w:p w14:paraId="6AD3313D" w14:textId="71057BFA" w:rsidR="008E4B01" w:rsidRPr="00653799" w:rsidRDefault="008E4B01">
      <w:pPr>
        <w:pStyle w:val="Normal1"/>
        <w:ind w:left="720" w:right="893"/>
        <w:rPr>
          <w:rFonts w:ascii="Verdana" w:hAnsi="Verdana"/>
          <w:sz w:val="20"/>
          <w:szCs w:val="20"/>
        </w:rPr>
      </w:pPr>
    </w:p>
    <w:p w14:paraId="4314D185" w14:textId="6F85EF34" w:rsidR="008E4B01" w:rsidRPr="00653799" w:rsidRDefault="008E4B01">
      <w:pPr>
        <w:pStyle w:val="HEADING"/>
        <w:ind w:left="720" w:right="893"/>
        <w:jc w:val="left"/>
        <w:outlineLvl w:val="0"/>
        <w:rPr>
          <w:rFonts w:ascii="Verdana" w:hAnsi="Verdana"/>
          <w:caps w:val="0"/>
          <w:sz w:val="20"/>
          <w:szCs w:val="20"/>
          <w:u w:val="none"/>
        </w:rPr>
      </w:pPr>
      <w:r w:rsidRPr="00653799">
        <w:rPr>
          <w:rFonts w:ascii="Verdana" w:hAnsi="Verdana"/>
          <w:caps w:val="0"/>
          <w:sz w:val="20"/>
          <w:szCs w:val="20"/>
          <w:u w:val="none"/>
        </w:rPr>
        <w:t>__________________________</w:t>
      </w:r>
      <w:r w:rsidRPr="00653799">
        <w:rPr>
          <w:rFonts w:ascii="Verdana" w:hAnsi="Verdana"/>
          <w:caps w:val="0"/>
          <w:sz w:val="20"/>
          <w:szCs w:val="20"/>
          <w:u w:val="none"/>
        </w:rPr>
        <w:tab/>
      </w:r>
      <w:r w:rsidRPr="00653799">
        <w:rPr>
          <w:rFonts w:ascii="Verdana" w:hAnsi="Verdana"/>
          <w:caps w:val="0"/>
          <w:sz w:val="20"/>
          <w:szCs w:val="20"/>
          <w:u w:val="none"/>
        </w:rPr>
        <w:tab/>
      </w:r>
      <w:r w:rsidRPr="00653799">
        <w:rPr>
          <w:rFonts w:ascii="Verdana" w:hAnsi="Verdana"/>
          <w:caps w:val="0"/>
          <w:sz w:val="20"/>
          <w:szCs w:val="20"/>
          <w:u w:val="none"/>
        </w:rPr>
        <w:tab/>
      </w:r>
      <w:r w:rsidR="00543DCA">
        <w:rPr>
          <w:rFonts w:ascii="Verdana" w:hAnsi="Verdana"/>
          <w:b/>
          <w:caps w:val="0"/>
          <w:sz w:val="28"/>
          <w:szCs w:val="20"/>
          <w:u w:val="single"/>
        </w:rPr>
        <w:t>07/</w:t>
      </w:r>
      <w:r w:rsidR="005669D7">
        <w:rPr>
          <w:rFonts w:ascii="Verdana" w:hAnsi="Verdana"/>
          <w:b/>
          <w:caps w:val="0"/>
          <w:sz w:val="28"/>
          <w:szCs w:val="20"/>
          <w:u w:val="single"/>
        </w:rPr>
        <w:t>1</w:t>
      </w:r>
      <w:r w:rsidR="00543DCA">
        <w:rPr>
          <w:rFonts w:ascii="Verdana" w:hAnsi="Verdana"/>
          <w:b/>
          <w:caps w:val="0"/>
          <w:sz w:val="28"/>
          <w:szCs w:val="20"/>
          <w:u w:val="single"/>
        </w:rPr>
        <w:t>7/2020</w:t>
      </w:r>
    </w:p>
    <w:p w14:paraId="10B6A593" w14:textId="57AA6F8F" w:rsidR="008E4B01" w:rsidRDefault="00ED5AB5">
      <w:pPr>
        <w:pStyle w:val="HEADING"/>
        <w:ind w:left="720" w:right="893"/>
        <w:jc w:val="left"/>
        <w:outlineLvl w:val="0"/>
        <w:rPr>
          <w:rFonts w:ascii="Verdana" w:hAnsi="Verdana"/>
          <w:sz w:val="20"/>
          <w:szCs w:val="20"/>
          <w:u w:val="none"/>
        </w:rPr>
      </w:pPr>
      <w:r>
        <w:rPr>
          <w:rFonts w:ascii="Verdana" w:hAnsi="Verdana"/>
          <w:sz w:val="20"/>
          <w:szCs w:val="20"/>
          <w:u w:val="none"/>
        </w:rPr>
        <w:t>President</w:t>
      </w:r>
      <w:r w:rsidR="008E4B01" w:rsidRPr="00653799">
        <w:rPr>
          <w:rFonts w:ascii="Verdana" w:hAnsi="Verdana"/>
          <w:sz w:val="20"/>
          <w:szCs w:val="20"/>
          <w:u w:val="none"/>
        </w:rPr>
        <w:tab/>
      </w:r>
      <w:r w:rsidR="008E4B01" w:rsidRPr="00653799">
        <w:rPr>
          <w:rFonts w:ascii="Verdana" w:hAnsi="Verdana"/>
          <w:sz w:val="20"/>
          <w:szCs w:val="20"/>
          <w:u w:val="none"/>
        </w:rPr>
        <w:tab/>
      </w:r>
      <w:r w:rsidR="008E4B01" w:rsidRPr="00653799">
        <w:rPr>
          <w:rFonts w:ascii="Verdana" w:hAnsi="Verdana"/>
          <w:sz w:val="20"/>
          <w:szCs w:val="20"/>
          <w:u w:val="none"/>
        </w:rPr>
        <w:tab/>
      </w:r>
      <w:r w:rsidR="00572BC3">
        <w:rPr>
          <w:rFonts w:ascii="Verdana" w:hAnsi="Verdana"/>
          <w:sz w:val="20"/>
          <w:szCs w:val="20"/>
          <w:u w:val="none"/>
        </w:rPr>
        <w:tab/>
      </w:r>
      <w:r w:rsidR="001239C5">
        <w:rPr>
          <w:rFonts w:ascii="Verdana" w:hAnsi="Verdana"/>
          <w:sz w:val="20"/>
          <w:szCs w:val="20"/>
          <w:u w:val="none"/>
        </w:rPr>
        <w:tab/>
      </w:r>
      <w:r w:rsidR="001239C5">
        <w:rPr>
          <w:rFonts w:ascii="Verdana" w:hAnsi="Verdana"/>
          <w:sz w:val="20"/>
          <w:szCs w:val="20"/>
          <w:u w:val="none"/>
        </w:rPr>
        <w:tab/>
      </w:r>
      <w:r w:rsidR="00CE74F9">
        <w:rPr>
          <w:rFonts w:ascii="Verdana" w:hAnsi="Verdana"/>
          <w:sz w:val="20"/>
          <w:szCs w:val="20"/>
          <w:u w:val="none"/>
        </w:rPr>
        <w:t xml:space="preserve">           </w:t>
      </w:r>
      <w:r w:rsidR="008E4B01" w:rsidRPr="00653799">
        <w:rPr>
          <w:rFonts w:ascii="Verdana" w:hAnsi="Verdana"/>
          <w:sz w:val="20"/>
          <w:szCs w:val="20"/>
          <w:u w:val="none"/>
        </w:rPr>
        <w:t>DATE</w:t>
      </w:r>
    </w:p>
    <w:p w14:paraId="1547E78D" w14:textId="28788CB8" w:rsidR="004A22D4" w:rsidRPr="004A22D4" w:rsidRDefault="004A22D4" w:rsidP="004A22D4">
      <w:pPr>
        <w:tabs>
          <w:tab w:val="left" w:pos="5340"/>
        </w:tabs>
      </w:pPr>
    </w:p>
    <w:sectPr w:rsidR="004A22D4" w:rsidRPr="004A22D4" w:rsidSect="00D970BA">
      <w:headerReference w:type="even" r:id="rId7"/>
      <w:headerReference w:type="default" r:id="rId8"/>
      <w:footerReference w:type="even" r:id="rId9"/>
      <w:footerReference w:type="default" r:id="rId10"/>
      <w:headerReference w:type="first" r:id="rId11"/>
      <w:footerReference w:type="first" r:id="rId12"/>
      <w:pgSz w:w="12240" w:h="15840"/>
      <w:pgMar w:top="1703" w:right="1440" w:bottom="720" w:left="1440" w:header="270" w:footer="27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EFD2B" w14:textId="77777777" w:rsidR="00624A7F" w:rsidRDefault="00624A7F">
      <w:r>
        <w:separator/>
      </w:r>
    </w:p>
  </w:endnote>
  <w:endnote w:type="continuationSeparator" w:id="0">
    <w:p w14:paraId="51210A9A" w14:textId="77777777" w:rsidR="00624A7F" w:rsidRDefault="0062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59A64" w14:textId="77777777" w:rsidR="004E731F" w:rsidRDefault="004E7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D6537" w14:textId="77777777" w:rsidR="00EB3D05" w:rsidRPr="002715EA" w:rsidRDefault="00EB3D05" w:rsidP="00EB3D05">
    <w:pPr>
      <w:pStyle w:val="Footer"/>
      <w:ind w:hanging="720"/>
      <w:jc w:val="center"/>
      <w:rPr>
        <w:rFonts w:ascii="Verdana" w:hAnsi="Verdana"/>
        <w:sz w:val="16"/>
        <w:szCs w:val="16"/>
      </w:rPr>
    </w:pPr>
    <w:r>
      <w:rPr>
        <w:noProof/>
      </w:rPr>
      <mc:AlternateContent>
        <mc:Choice Requires="wps">
          <w:drawing>
            <wp:anchor distT="4294967294" distB="4294967294" distL="114300" distR="114300" simplePos="0" relativeHeight="251665408" behindDoc="0" locked="0" layoutInCell="1" allowOverlap="1" wp14:anchorId="77CDB6EE" wp14:editId="74CFFE81">
              <wp:simplePos x="0" y="0"/>
              <wp:positionH relativeFrom="column">
                <wp:posOffset>-428625</wp:posOffset>
              </wp:positionH>
              <wp:positionV relativeFrom="paragraph">
                <wp:posOffset>-39370</wp:posOffset>
              </wp:positionV>
              <wp:extent cx="6921500" cy="0"/>
              <wp:effectExtent l="0" t="0" r="31750" b="38100"/>
              <wp:wrapNone/>
              <wp:docPr id="2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straightConnector1">
                        <a:avLst/>
                      </a:prstGeom>
                      <a:noFill/>
                      <a:ln w="25400">
                        <a:gradFill>
                          <a:gsLst>
                            <a:gs pos="0">
                              <a:srgbClr val="003F97"/>
                            </a:gs>
                            <a:gs pos="100000">
                              <a:srgbClr val="59C3F3"/>
                            </a:gs>
                            <a:gs pos="100000">
                              <a:schemeClr val="accent1">
                                <a:lumMod val="45000"/>
                                <a:lumOff val="55000"/>
                              </a:schemeClr>
                            </a:gs>
                            <a:gs pos="100000">
                              <a:srgbClr val="59C3F3"/>
                            </a:gs>
                          </a:gsLst>
                          <a:lin ang="5400000" scaled="1"/>
                        </a:gra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463044" id="_x0000_t32" coordsize="21600,21600" o:spt="32" o:oned="t" path="m,l21600,21600e" filled="f">
              <v:path arrowok="t" fillok="f" o:connecttype="none"/>
              <o:lock v:ext="edit" shapetype="t"/>
            </v:shapetype>
            <v:shape id="Straight Arrow Connector 7" o:spid="_x0000_s1026" type="#_x0000_t32" style="position:absolute;margin-left:-33.75pt;margin-top:-3.1pt;width:54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" strokeweight="2pt"/>
          </w:pict>
        </mc:Fallback>
      </mc:AlternateContent>
    </w:r>
    <w:r w:rsidRPr="002715EA">
      <w:rPr>
        <w:rFonts w:ascii="Verdana" w:hAnsi="Verdana"/>
        <w:sz w:val="16"/>
        <w:szCs w:val="16"/>
      </w:rPr>
      <w:t>A hard copy of this document may not be the latest version in use. To verify the current version, refer to the Master Copy maintained on the shared network. If there are any questions, ask management for assistance.</w:t>
    </w:r>
  </w:p>
  <w:p w14:paraId="4890D87B" w14:textId="77777777" w:rsidR="00EB3D05" w:rsidRPr="00A63CF1" w:rsidRDefault="00EB3D05" w:rsidP="00EB3D05">
    <w:pPr>
      <w:pStyle w:val="Footer"/>
      <w:ind w:left="-800" w:right="-740" w:hanging="720"/>
      <w:jc w:val="right"/>
      <w:rPr>
        <w:rFonts w:ascii="Verdana" w:hAnsi="Verdana"/>
        <w:i/>
        <w:sz w:val="16"/>
        <w:szCs w:val="16"/>
      </w:rPr>
    </w:pPr>
    <w:r w:rsidRPr="00B150A4">
      <w:rPr>
        <w:rFonts w:ascii="Verdana" w:hAnsi="Verdana"/>
        <w:i/>
        <w:sz w:val="16"/>
        <w:szCs w:val="16"/>
      </w:rPr>
      <w:tab/>
    </w:r>
    <w:r w:rsidRPr="00B150A4">
      <w:rPr>
        <w:rFonts w:ascii="Verdana" w:hAnsi="Verdana"/>
        <w:i/>
        <w:sz w:val="16"/>
        <w:szCs w:val="16"/>
      </w:rPr>
      <w:tab/>
      <w:t xml:space="preserve">                                                                                      Page </w:t>
    </w:r>
    <w:r w:rsidRPr="00B150A4">
      <w:rPr>
        <w:rFonts w:ascii="Verdana" w:hAnsi="Verdana"/>
        <w:i/>
        <w:sz w:val="16"/>
        <w:szCs w:val="16"/>
      </w:rPr>
      <w:fldChar w:fldCharType="begin"/>
    </w:r>
    <w:r w:rsidRPr="00B150A4">
      <w:rPr>
        <w:rFonts w:ascii="Verdana" w:hAnsi="Verdana"/>
        <w:i/>
        <w:sz w:val="16"/>
        <w:szCs w:val="16"/>
      </w:rPr>
      <w:instrText xml:space="preserve"> PAGE </w:instrText>
    </w:r>
    <w:r w:rsidRPr="00B150A4">
      <w:rPr>
        <w:rFonts w:ascii="Verdana" w:hAnsi="Verdana"/>
        <w:i/>
        <w:sz w:val="16"/>
        <w:szCs w:val="16"/>
      </w:rPr>
      <w:fldChar w:fldCharType="separate"/>
    </w:r>
    <w:r>
      <w:rPr>
        <w:rFonts w:ascii="Verdana" w:hAnsi="Verdana"/>
        <w:i/>
        <w:sz w:val="16"/>
        <w:szCs w:val="16"/>
      </w:rPr>
      <w:t>1</w:t>
    </w:r>
    <w:r w:rsidRPr="00B150A4">
      <w:rPr>
        <w:rFonts w:ascii="Verdana" w:hAnsi="Verdana"/>
        <w:i/>
        <w:sz w:val="16"/>
        <w:szCs w:val="16"/>
      </w:rPr>
      <w:fldChar w:fldCharType="end"/>
    </w:r>
    <w:r w:rsidRPr="00B150A4">
      <w:rPr>
        <w:rFonts w:ascii="Verdana" w:hAnsi="Verdana"/>
        <w:i/>
        <w:sz w:val="16"/>
        <w:szCs w:val="16"/>
      </w:rPr>
      <w:t xml:space="preserve"> of </w:t>
    </w:r>
    <w:r w:rsidRPr="00B150A4">
      <w:rPr>
        <w:rFonts w:ascii="Verdana" w:hAnsi="Verdana"/>
        <w:i/>
        <w:sz w:val="16"/>
        <w:szCs w:val="16"/>
      </w:rPr>
      <w:fldChar w:fldCharType="begin"/>
    </w:r>
    <w:r w:rsidRPr="00B150A4">
      <w:rPr>
        <w:rFonts w:ascii="Verdana" w:hAnsi="Verdana"/>
        <w:i/>
        <w:sz w:val="16"/>
        <w:szCs w:val="16"/>
      </w:rPr>
      <w:instrText xml:space="preserve"> NUMPAGES </w:instrText>
    </w:r>
    <w:r w:rsidRPr="00B150A4">
      <w:rPr>
        <w:rFonts w:ascii="Verdana" w:hAnsi="Verdana"/>
        <w:i/>
        <w:sz w:val="16"/>
        <w:szCs w:val="16"/>
      </w:rPr>
      <w:fldChar w:fldCharType="separate"/>
    </w:r>
    <w:r>
      <w:rPr>
        <w:rFonts w:ascii="Verdana" w:hAnsi="Verdana"/>
        <w:i/>
        <w:sz w:val="16"/>
        <w:szCs w:val="16"/>
      </w:rPr>
      <w:t>1</w:t>
    </w:r>
    <w:r w:rsidRPr="00B150A4">
      <w:rPr>
        <w:rFonts w:ascii="Verdana" w:hAnsi="Verdana"/>
        <w:i/>
        <w:sz w:val="16"/>
        <w:szCs w:val="16"/>
      </w:rPr>
      <w:fldChar w:fldCharType="end"/>
    </w:r>
  </w:p>
  <w:p w14:paraId="70CCD040" w14:textId="77777777" w:rsidR="00D970BA" w:rsidRPr="00EB3D05" w:rsidRDefault="00D970BA" w:rsidP="00EB3D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BE227" w14:textId="77777777" w:rsidR="004E731F" w:rsidRDefault="004E7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5922D" w14:textId="77777777" w:rsidR="00624A7F" w:rsidRDefault="00624A7F">
      <w:r>
        <w:separator/>
      </w:r>
    </w:p>
  </w:footnote>
  <w:footnote w:type="continuationSeparator" w:id="0">
    <w:p w14:paraId="6031777D" w14:textId="77777777" w:rsidR="00624A7F" w:rsidRDefault="00624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7A00F" w14:textId="77777777" w:rsidR="004E731F" w:rsidRDefault="004E7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BD377" w14:textId="77777777" w:rsidR="004E731F" w:rsidRPr="00620F24" w:rsidRDefault="004E731F" w:rsidP="004E731F">
    <w:pPr>
      <w:pStyle w:val="Header"/>
      <w:tabs>
        <w:tab w:val="center" w:pos="4690"/>
      </w:tabs>
      <w:ind w:left="-720" w:right="-740"/>
      <w:rPr>
        <w:noProof/>
      </w:rPr>
    </w:pPr>
    <w:bookmarkStart w:id="0" w:name="_Hlk24364721"/>
    <w:bookmarkStart w:id="1" w:name="_Hlk24364722"/>
    <w:bookmarkStart w:id="2" w:name="_Hlk24364808"/>
    <w:bookmarkStart w:id="3" w:name="_Hlk24364809"/>
    <w:bookmarkStart w:id="4" w:name="_Hlk24364854"/>
    <w:bookmarkStart w:id="5" w:name="_Hlk24364855"/>
    <w:bookmarkStart w:id="6" w:name="_Hlk24364886"/>
    <w:bookmarkStart w:id="7" w:name="_Hlk24364887"/>
    <w:bookmarkStart w:id="8" w:name="_Hlk24364923"/>
    <w:bookmarkStart w:id="9" w:name="_Hlk24364924"/>
    <w:bookmarkStart w:id="10" w:name="_Hlk24364955"/>
    <w:bookmarkStart w:id="11" w:name="_Hlk24364956"/>
    <w:bookmarkStart w:id="12" w:name="_Hlk24364991"/>
    <w:bookmarkStart w:id="13" w:name="_Hlk24364992"/>
    <w:bookmarkStart w:id="14" w:name="_Hlk24365043"/>
    <w:bookmarkStart w:id="15" w:name="_Hlk24365044"/>
    <w:bookmarkStart w:id="16" w:name="_Hlk24365153"/>
    <w:bookmarkStart w:id="17" w:name="_Hlk24365154"/>
    <w:bookmarkStart w:id="18" w:name="_Hlk24368199"/>
    <w:bookmarkStart w:id="19" w:name="_Hlk24368200"/>
    <w:bookmarkStart w:id="20" w:name="_Hlk24368794"/>
    <w:bookmarkStart w:id="21" w:name="_Hlk24368795"/>
    <w:bookmarkStart w:id="22" w:name="_Hlk24368847"/>
    <w:bookmarkStart w:id="23" w:name="_Hlk24368848"/>
    <w:bookmarkStart w:id="24" w:name="_Hlk24370117"/>
    <w:bookmarkStart w:id="25" w:name="_Hlk24370118"/>
    <w:bookmarkStart w:id="26" w:name="_Hlk24370166"/>
    <w:bookmarkStart w:id="27" w:name="_Hlk24370167"/>
    <w:bookmarkStart w:id="28" w:name="_Hlk24370214"/>
    <w:bookmarkStart w:id="29" w:name="_Hlk24370215"/>
    <w:bookmarkStart w:id="30" w:name="_Hlk24370379"/>
    <w:bookmarkStart w:id="31" w:name="_Hlk24370380"/>
    <w:bookmarkStart w:id="32" w:name="_Hlk24370562"/>
    <w:bookmarkStart w:id="33" w:name="_Hlk24370563"/>
    <w:r>
      <w:rPr>
        <w:noProof/>
      </w:rPr>
      <w:drawing>
        <wp:inline distT="0" distB="0" distL="0" distR="0" wp14:anchorId="428C4164" wp14:editId="19B565E8">
          <wp:extent cx="1234440" cy="548640"/>
          <wp:effectExtent l="0" t="0" r="3810" b="3810"/>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3.jpg"/>
                  <pic:cNvPicPr/>
                </pic:nvPicPr>
                <pic:blipFill>
                  <a:blip r:embed="rId1">
                    <a:extLst>
                      <a:ext uri="{28A0092B-C50C-407E-A947-70E740481C1C}">
                        <a14:useLocalDpi xmlns:a14="http://schemas.microsoft.com/office/drawing/2010/main" val="0"/>
                      </a:ext>
                    </a:extLst>
                  </a:blip>
                  <a:stretch>
                    <a:fillRect/>
                  </a:stretch>
                </pic:blipFill>
                <pic:spPr>
                  <a:xfrm>
                    <a:off x="0" y="0"/>
                    <a:ext cx="1234440" cy="548640"/>
                  </a:xfrm>
                  <a:prstGeom prst="rect">
                    <a:avLst/>
                  </a:prstGeom>
                </pic:spPr>
              </pic:pic>
            </a:graphicData>
          </a:graphic>
        </wp:inline>
      </w:drawing>
    </w:r>
    <w:r>
      <w:rPr>
        <w:noProof/>
      </w:rPr>
      <mc:AlternateContent>
        <mc:Choice Requires="wps">
          <w:drawing>
            <wp:anchor distT="4294967293" distB="4294967293" distL="114300" distR="114300" simplePos="0" relativeHeight="251668480" behindDoc="0" locked="0" layoutInCell="1" allowOverlap="1" wp14:anchorId="5F13412F" wp14:editId="00B881FE">
              <wp:simplePos x="0" y="0"/>
              <wp:positionH relativeFrom="column">
                <wp:posOffset>-542925</wp:posOffset>
              </wp:positionH>
              <wp:positionV relativeFrom="paragraph">
                <wp:posOffset>678653</wp:posOffset>
              </wp:positionV>
              <wp:extent cx="6921500" cy="0"/>
              <wp:effectExtent l="57150" t="57150" r="69850" b="57150"/>
              <wp:wrapNone/>
              <wp:docPr id="1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38100">
                        <a:gradFill flip="none" rotWithShape="1">
                          <a:gsLst>
                            <a:gs pos="0">
                              <a:srgbClr val="003F97"/>
                            </a:gs>
                            <a:gs pos="100000">
                              <a:srgbClr val="59C3F3"/>
                            </a:gs>
                            <a:gs pos="100000">
                              <a:schemeClr val="accent1">
                                <a:lumMod val="45000"/>
                                <a:lumOff val="55000"/>
                              </a:schemeClr>
                            </a:gs>
                            <a:gs pos="100000">
                              <a:schemeClr val="accent1">
                                <a:lumMod val="30000"/>
                                <a:lumOff val="70000"/>
                              </a:schemeClr>
                            </a:gs>
                          </a:gsLst>
                          <a:lin ang="2700000" scaled="1"/>
                          <a:tileRect/>
                        </a:gradFill>
                        <a:round/>
                        <a:headEnd type="oval" w="sm" len="med"/>
                        <a:tailEnd type="oval"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77BEB" id="Straight Connector 2"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75pt,53.45pt" to="502.2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" strokeweight="3pt">
              <v:stroke startarrow="oval" startarrowwidth="narrow" endarrow="oval" endarrowwidth="narrow"/>
            </v:line>
          </w:pict>
        </mc:Fallback>
      </mc:AlternateContent>
    </w:r>
    <w:r>
      <w:rPr>
        <w:noProof/>
      </w:rPr>
      <mc:AlternateContent>
        <mc:Choice Requires="wps">
          <w:drawing>
            <wp:anchor distT="0" distB="0" distL="114300" distR="114300" simplePos="0" relativeHeight="251667456" behindDoc="0" locked="0" layoutInCell="1" allowOverlap="1" wp14:anchorId="415F9F8D" wp14:editId="0C78B97F">
              <wp:simplePos x="0" y="0"/>
              <wp:positionH relativeFrom="column">
                <wp:posOffset>2891790</wp:posOffset>
              </wp:positionH>
              <wp:positionV relativeFrom="paragraph">
                <wp:posOffset>-70485</wp:posOffset>
              </wp:positionV>
              <wp:extent cx="3449320" cy="71755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320"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8F92E" w14:textId="1C8F6FC6" w:rsidR="004E731F" w:rsidRPr="00C62E78" w:rsidRDefault="004E731F" w:rsidP="004E731F">
                          <w:pPr>
                            <w:pStyle w:val="NoSpacing"/>
                            <w:jc w:val="right"/>
                            <w:rPr>
                              <w:rFonts w:ascii="Verdana" w:hAnsi="Verdana"/>
                              <w:b/>
                              <w:sz w:val="28"/>
                            </w:rPr>
                          </w:pPr>
                          <w:r>
                            <w:rPr>
                              <w:rFonts w:ascii="Verdana" w:hAnsi="Verdana"/>
                              <w:b/>
                              <w:sz w:val="28"/>
                            </w:rPr>
                            <w:t>Quality Policy</w:t>
                          </w:r>
                        </w:p>
                        <w:p w14:paraId="785C1A39" w14:textId="6579D978" w:rsidR="004E731F" w:rsidRPr="00C62E78" w:rsidRDefault="004E731F" w:rsidP="004E731F">
                          <w:pPr>
                            <w:pStyle w:val="NoSpacing"/>
                            <w:jc w:val="right"/>
                            <w:rPr>
                              <w:rFonts w:ascii="Verdana" w:hAnsi="Verdana"/>
                              <w:sz w:val="20"/>
                            </w:rPr>
                          </w:pPr>
                          <w:r>
                            <w:rPr>
                              <w:rFonts w:ascii="Verdana" w:hAnsi="Verdana"/>
                              <w:sz w:val="20"/>
                            </w:rPr>
                            <w:t>Appendix A</w:t>
                          </w:r>
                          <w:r w:rsidRPr="00C62E78">
                            <w:rPr>
                              <w:rFonts w:ascii="Verdana" w:hAnsi="Verdana"/>
                              <w:sz w:val="20"/>
                            </w:rPr>
                            <w:t xml:space="preserve">, Rev. </w:t>
                          </w:r>
                          <w:r>
                            <w:rPr>
                              <w:rFonts w:ascii="Verdana" w:hAnsi="Verdana"/>
                              <w:sz w:val="20"/>
                            </w:rPr>
                            <w:t>A</w:t>
                          </w:r>
                        </w:p>
                        <w:p w14:paraId="0066E59C" w14:textId="77777777" w:rsidR="004E731F" w:rsidRPr="00C62E78" w:rsidRDefault="004E731F" w:rsidP="004E731F">
                          <w:pPr>
                            <w:pStyle w:val="NoSpacing"/>
                            <w:jc w:val="right"/>
                            <w:rPr>
                              <w:rFonts w:ascii="Verdana" w:hAnsi="Verdana"/>
                              <w:sz w:val="16"/>
                              <w:szCs w:val="16"/>
                            </w:rPr>
                          </w:pPr>
                          <w:r w:rsidRPr="00C62E78">
                            <w:rPr>
                              <w:rFonts w:ascii="Verdana" w:hAnsi="Verdana"/>
                              <w:sz w:val="16"/>
                              <w:szCs w:val="16"/>
                            </w:rPr>
                            <w:t xml:space="preserve">Release Date: </w:t>
                          </w:r>
                          <w:r>
                            <w:rPr>
                              <w:rFonts w:ascii="Verdana" w:hAnsi="Verdana"/>
                              <w:sz w:val="16"/>
                              <w:szCs w:val="16"/>
                            </w:rPr>
                            <w:t>07/17/2020</w:t>
                          </w:r>
                        </w:p>
                        <w:p w14:paraId="0683508A" w14:textId="77777777" w:rsidR="004E731F" w:rsidRPr="00C62E78" w:rsidRDefault="004E731F" w:rsidP="004E731F">
                          <w:pPr>
                            <w:pStyle w:val="NoSpacing"/>
                            <w:jc w:val="right"/>
                            <w:rPr>
                              <w:rFonts w:ascii="Verdana" w:hAnsi="Verdana"/>
                              <w:sz w:val="16"/>
                              <w:szCs w:val="16"/>
                            </w:rPr>
                          </w:pPr>
                          <w:r w:rsidRPr="00C62E78">
                            <w:rPr>
                              <w:rFonts w:ascii="Verdana" w:hAnsi="Verdana"/>
                              <w:sz w:val="16"/>
                              <w:szCs w:val="16"/>
                            </w:rPr>
                            <w:t xml:space="preserve">Approved By: </w:t>
                          </w:r>
                          <w:r>
                            <w:rPr>
                              <w:rFonts w:ascii="Verdana" w:hAnsi="Verdana"/>
                              <w:sz w:val="16"/>
                              <w:szCs w:val="16"/>
                            </w:rPr>
                            <w:t>Marlon Johnson</w:t>
                          </w:r>
                        </w:p>
                        <w:p w14:paraId="76B580D1" w14:textId="77777777" w:rsidR="004E731F" w:rsidRPr="008C3584" w:rsidRDefault="004E731F" w:rsidP="004E731F">
                          <w:pPr>
                            <w:pStyle w:val="NoSpacing"/>
                            <w:jc w:val="right"/>
                            <w:rPr>
                              <w:rFonts w:ascii="Verdana" w:hAnsi="Verdana"/>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F9F8D" id="_x0000_t202" coordsize="21600,21600" o:spt="202" path="m,l,21600r21600,l21600,xe">
              <v:stroke joinstyle="miter"/>
              <v:path gradientshapeok="t" o:connecttype="rect"/>
            </v:shapetype>
            <v:shape id="Text Box 4" o:spid="_x0000_s1027" type="#_x0000_t202" style="position:absolute;left:0;text-align:left;margin-left:227.7pt;margin-top:-5.55pt;width:271.6pt;height: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" filled="f" stroked="f">
              <v:textbox>
                <w:txbxContent>
                  <w:p w14:paraId="2858F92E" w14:textId="1C8F6FC6" w:rsidR="004E731F" w:rsidRPr="00C62E78" w:rsidRDefault="004E731F" w:rsidP="004E731F">
                    <w:pPr>
                      <w:pStyle w:val="NoSpacing"/>
                      <w:jc w:val="right"/>
                      <w:rPr>
                        <w:rFonts w:ascii="Verdana" w:hAnsi="Verdana"/>
                        <w:b/>
                        <w:sz w:val="28"/>
                      </w:rPr>
                    </w:pPr>
                    <w:r>
                      <w:rPr>
                        <w:rFonts w:ascii="Verdana" w:hAnsi="Verdana"/>
                        <w:b/>
                        <w:sz w:val="28"/>
                      </w:rPr>
                      <w:t>Quality Policy</w:t>
                    </w:r>
                  </w:p>
                  <w:p w14:paraId="785C1A39" w14:textId="6579D978" w:rsidR="004E731F" w:rsidRPr="00C62E78" w:rsidRDefault="004E731F" w:rsidP="004E731F">
                    <w:pPr>
                      <w:pStyle w:val="NoSpacing"/>
                      <w:jc w:val="right"/>
                      <w:rPr>
                        <w:rFonts w:ascii="Verdana" w:hAnsi="Verdana"/>
                        <w:sz w:val="20"/>
                      </w:rPr>
                    </w:pPr>
                    <w:r>
                      <w:rPr>
                        <w:rFonts w:ascii="Verdana" w:hAnsi="Verdana"/>
                        <w:sz w:val="20"/>
                      </w:rPr>
                      <w:t>Appendix A</w:t>
                    </w:r>
                    <w:r w:rsidRPr="00C62E78">
                      <w:rPr>
                        <w:rFonts w:ascii="Verdana" w:hAnsi="Verdana"/>
                        <w:sz w:val="20"/>
                      </w:rPr>
                      <w:t xml:space="preserve">, Rev. </w:t>
                    </w:r>
                    <w:r>
                      <w:rPr>
                        <w:rFonts w:ascii="Verdana" w:hAnsi="Verdana"/>
                        <w:sz w:val="20"/>
                      </w:rPr>
                      <w:t>A</w:t>
                    </w:r>
                  </w:p>
                  <w:p w14:paraId="0066E59C" w14:textId="77777777" w:rsidR="004E731F" w:rsidRPr="00C62E78" w:rsidRDefault="004E731F" w:rsidP="004E731F">
                    <w:pPr>
                      <w:pStyle w:val="NoSpacing"/>
                      <w:jc w:val="right"/>
                      <w:rPr>
                        <w:rFonts w:ascii="Verdana" w:hAnsi="Verdana"/>
                        <w:sz w:val="16"/>
                        <w:szCs w:val="16"/>
                      </w:rPr>
                    </w:pPr>
                    <w:r w:rsidRPr="00C62E78">
                      <w:rPr>
                        <w:rFonts w:ascii="Verdana" w:hAnsi="Verdana"/>
                        <w:sz w:val="16"/>
                        <w:szCs w:val="16"/>
                      </w:rPr>
                      <w:t xml:space="preserve">Release Date: </w:t>
                    </w:r>
                    <w:r>
                      <w:rPr>
                        <w:rFonts w:ascii="Verdana" w:hAnsi="Verdana"/>
                        <w:sz w:val="16"/>
                        <w:szCs w:val="16"/>
                      </w:rPr>
                      <w:t>07/17/2020</w:t>
                    </w:r>
                  </w:p>
                  <w:p w14:paraId="0683508A" w14:textId="77777777" w:rsidR="004E731F" w:rsidRPr="00C62E78" w:rsidRDefault="004E731F" w:rsidP="004E731F">
                    <w:pPr>
                      <w:pStyle w:val="NoSpacing"/>
                      <w:jc w:val="right"/>
                      <w:rPr>
                        <w:rFonts w:ascii="Verdana" w:hAnsi="Verdana"/>
                        <w:sz w:val="16"/>
                        <w:szCs w:val="16"/>
                      </w:rPr>
                    </w:pPr>
                    <w:r w:rsidRPr="00C62E78">
                      <w:rPr>
                        <w:rFonts w:ascii="Verdana" w:hAnsi="Verdana"/>
                        <w:sz w:val="16"/>
                        <w:szCs w:val="16"/>
                      </w:rPr>
                      <w:t xml:space="preserve">Approved By: </w:t>
                    </w:r>
                    <w:r>
                      <w:rPr>
                        <w:rFonts w:ascii="Verdana" w:hAnsi="Verdana"/>
                        <w:sz w:val="16"/>
                        <w:szCs w:val="16"/>
                      </w:rPr>
                      <w:t>Marlon Johnson</w:t>
                    </w:r>
                  </w:p>
                  <w:p w14:paraId="76B580D1" w14:textId="77777777" w:rsidR="004E731F" w:rsidRPr="008C3584" w:rsidRDefault="004E731F" w:rsidP="004E731F">
                    <w:pPr>
                      <w:pStyle w:val="NoSpacing"/>
                      <w:jc w:val="right"/>
                      <w:rPr>
                        <w:rFonts w:ascii="Verdana" w:hAnsi="Verdana"/>
                        <w:sz w:val="28"/>
                        <w:szCs w:val="28"/>
                      </w:rPr>
                    </w:pPr>
                  </w:p>
                </w:txbxContent>
              </v:textbox>
            </v:shape>
          </w:pict>
        </mc:Fallback>
      </mc:AlternateContent>
    </w:r>
    <w:r w:rsidRPr="00DA6F49">
      <w:rPr>
        <w:noProof/>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82A44CE" w14:textId="3CDA937D" w:rsidR="00C65D0F" w:rsidRPr="004E731F" w:rsidRDefault="00C65D0F" w:rsidP="004E73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84CFC" w14:textId="77777777" w:rsidR="004E731F" w:rsidRDefault="004E7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B66518"/>
    <w:multiLevelType w:val="hybridMultilevel"/>
    <w:tmpl w:val="139241B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E63AF0"/>
    <w:multiLevelType w:val="multilevel"/>
    <w:tmpl w:val="562C6814"/>
    <w:lvl w:ilvl="0">
      <w:start w:val="3"/>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3" w15:restartNumberingAfterBreak="0">
    <w:nsid w:val="0FA972EE"/>
    <w:multiLevelType w:val="multilevel"/>
    <w:tmpl w:val="F33E3FE4"/>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lowerLetter"/>
      <w:lvlText w:val="%3."/>
      <w:lvlJc w:val="left"/>
      <w:pPr>
        <w:tabs>
          <w:tab w:val="num" w:pos="1800"/>
        </w:tabs>
        <w:ind w:left="1800" w:hanging="36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15:restartNumberingAfterBreak="0">
    <w:nsid w:val="10011DD1"/>
    <w:multiLevelType w:val="hybridMultilevel"/>
    <w:tmpl w:val="1A56AAB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34E5D40"/>
    <w:multiLevelType w:val="multilevel"/>
    <w:tmpl w:val="73D08E46"/>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3F975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15281C"/>
    <w:multiLevelType w:val="singleLevel"/>
    <w:tmpl w:val="787A5358"/>
    <w:lvl w:ilvl="0">
      <w:start w:val="1"/>
      <w:numFmt w:val="lowerLetter"/>
      <w:lvlText w:val="%1)"/>
      <w:lvlJc w:val="left"/>
      <w:pPr>
        <w:tabs>
          <w:tab w:val="num" w:pos="1800"/>
        </w:tabs>
        <w:ind w:left="1800" w:hanging="360"/>
      </w:pPr>
    </w:lvl>
  </w:abstractNum>
  <w:abstractNum w:abstractNumId="8" w15:restartNumberingAfterBreak="0">
    <w:nsid w:val="26F254E4"/>
    <w:multiLevelType w:val="multilevel"/>
    <w:tmpl w:val="CFE06C92"/>
    <w:lvl w:ilvl="0">
      <w:start w:val="4"/>
      <w:numFmt w:val="decimal"/>
      <w:lvlText w:val="%1."/>
      <w:lvlJc w:val="left"/>
      <w:pPr>
        <w:tabs>
          <w:tab w:val="num" w:pos="360"/>
        </w:tabs>
        <w:ind w:left="36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9" w15:restartNumberingAfterBreak="0">
    <w:nsid w:val="28C42B17"/>
    <w:multiLevelType w:val="multilevel"/>
    <w:tmpl w:val="30383888"/>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0" w15:restartNumberingAfterBreak="0">
    <w:nsid w:val="29DA4754"/>
    <w:multiLevelType w:val="singleLevel"/>
    <w:tmpl w:val="787A5358"/>
    <w:lvl w:ilvl="0">
      <w:start w:val="1"/>
      <w:numFmt w:val="lowerLetter"/>
      <w:lvlText w:val="%1)"/>
      <w:lvlJc w:val="left"/>
      <w:pPr>
        <w:tabs>
          <w:tab w:val="num" w:pos="1800"/>
        </w:tabs>
        <w:ind w:left="1800" w:hanging="360"/>
      </w:pPr>
    </w:lvl>
  </w:abstractNum>
  <w:abstractNum w:abstractNumId="11" w15:restartNumberingAfterBreak="0">
    <w:nsid w:val="2C450D80"/>
    <w:multiLevelType w:val="multilevel"/>
    <w:tmpl w:val="54665DE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5791F07"/>
    <w:multiLevelType w:val="hybridMultilevel"/>
    <w:tmpl w:val="F1FC0D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0F0B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FB28B2"/>
    <w:multiLevelType w:val="multilevel"/>
    <w:tmpl w:val="BF2C7AFE"/>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5D606F91"/>
    <w:multiLevelType w:val="multilevel"/>
    <w:tmpl w:val="DD2A1DF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60183CCF"/>
    <w:multiLevelType w:val="multilevel"/>
    <w:tmpl w:val="3BEC2E86"/>
    <w:lvl w:ilvl="0">
      <w:start w:val="2"/>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7" w15:restartNumberingAfterBreak="0">
    <w:nsid w:val="63F042C8"/>
    <w:multiLevelType w:val="multilevel"/>
    <w:tmpl w:val="73E82022"/>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B0E58DE"/>
    <w:multiLevelType w:val="multilevel"/>
    <w:tmpl w:val="562C6814"/>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9" w15:restartNumberingAfterBreak="0">
    <w:nsid w:val="76932C6E"/>
    <w:multiLevelType w:val="hybridMultilevel"/>
    <w:tmpl w:val="94FE728E"/>
    <w:lvl w:ilvl="0" w:tplc="D1F08B7C">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CF50DCB"/>
    <w:multiLevelType w:val="multilevel"/>
    <w:tmpl w:val="B7969B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9"/>
  </w:num>
  <w:num w:numId="3">
    <w:abstractNumId w:val="10"/>
    <w:lvlOverride w:ilvl="0">
      <w:startOverride w:val="1"/>
    </w:lvlOverride>
  </w:num>
  <w:num w:numId="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5"/>
  </w:num>
  <w:num w:numId="7">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1"/>
  </w:num>
  <w:num w:numId="11">
    <w:abstractNumId w:val="7"/>
    <w:lvlOverride w:ilvl="0">
      <w:startOverride w:val="1"/>
    </w:lvlOverride>
  </w:num>
  <w:num w:numId="12">
    <w:abstractNumId w:val="17"/>
  </w:num>
  <w:num w:numId="13">
    <w:abstractNumId w:val="12"/>
  </w:num>
  <w:num w:numId="1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9"/>
  </w:num>
  <w:num w:numId="17">
    <w:abstractNumId w:val="4"/>
  </w:num>
  <w:num w:numId="1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B05"/>
    <w:rsid w:val="00000903"/>
    <w:rsid w:val="000165D9"/>
    <w:rsid w:val="00071318"/>
    <w:rsid w:val="00080214"/>
    <w:rsid w:val="000824BA"/>
    <w:rsid w:val="00085D73"/>
    <w:rsid w:val="00091208"/>
    <w:rsid w:val="00095A00"/>
    <w:rsid w:val="000A74A5"/>
    <w:rsid w:val="000D78D3"/>
    <w:rsid w:val="000E4DF4"/>
    <w:rsid w:val="000F3D30"/>
    <w:rsid w:val="001239C5"/>
    <w:rsid w:val="001329A7"/>
    <w:rsid w:val="00140D56"/>
    <w:rsid w:val="00156C99"/>
    <w:rsid w:val="001575DA"/>
    <w:rsid w:val="0016013F"/>
    <w:rsid w:val="00160973"/>
    <w:rsid w:val="001658F7"/>
    <w:rsid w:val="00181330"/>
    <w:rsid w:val="001844FD"/>
    <w:rsid w:val="00184DA1"/>
    <w:rsid w:val="001D297A"/>
    <w:rsid w:val="002004F6"/>
    <w:rsid w:val="002153B4"/>
    <w:rsid w:val="00234E18"/>
    <w:rsid w:val="00257741"/>
    <w:rsid w:val="002C4895"/>
    <w:rsid w:val="002C5E2B"/>
    <w:rsid w:val="002E3CE6"/>
    <w:rsid w:val="00325672"/>
    <w:rsid w:val="0036055C"/>
    <w:rsid w:val="00367EA2"/>
    <w:rsid w:val="003B66D6"/>
    <w:rsid w:val="003C7D5A"/>
    <w:rsid w:val="004227C6"/>
    <w:rsid w:val="00436972"/>
    <w:rsid w:val="00444E73"/>
    <w:rsid w:val="00445514"/>
    <w:rsid w:val="00451403"/>
    <w:rsid w:val="004679B4"/>
    <w:rsid w:val="0047740A"/>
    <w:rsid w:val="00477BB6"/>
    <w:rsid w:val="004802B3"/>
    <w:rsid w:val="00480F0B"/>
    <w:rsid w:val="00481718"/>
    <w:rsid w:val="00497340"/>
    <w:rsid w:val="004A22D4"/>
    <w:rsid w:val="004C4999"/>
    <w:rsid w:val="004C5604"/>
    <w:rsid w:val="004D5BFC"/>
    <w:rsid w:val="004E731F"/>
    <w:rsid w:val="0053663A"/>
    <w:rsid w:val="005425F5"/>
    <w:rsid w:val="00543DCA"/>
    <w:rsid w:val="005669D7"/>
    <w:rsid w:val="00572BC3"/>
    <w:rsid w:val="00596F16"/>
    <w:rsid w:val="00601974"/>
    <w:rsid w:val="006061EC"/>
    <w:rsid w:val="00624A7F"/>
    <w:rsid w:val="00627B7D"/>
    <w:rsid w:val="00653799"/>
    <w:rsid w:val="006674E0"/>
    <w:rsid w:val="00670930"/>
    <w:rsid w:val="006D1C9F"/>
    <w:rsid w:val="006D7B57"/>
    <w:rsid w:val="006F112C"/>
    <w:rsid w:val="006F18B4"/>
    <w:rsid w:val="00700773"/>
    <w:rsid w:val="00716FD8"/>
    <w:rsid w:val="00742387"/>
    <w:rsid w:val="007466D3"/>
    <w:rsid w:val="00750313"/>
    <w:rsid w:val="00753B43"/>
    <w:rsid w:val="00754526"/>
    <w:rsid w:val="00792764"/>
    <w:rsid w:val="007B3BD0"/>
    <w:rsid w:val="007C51CF"/>
    <w:rsid w:val="007E4E41"/>
    <w:rsid w:val="00836E98"/>
    <w:rsid w:val="00841B12"/>
    <w:rsid w:val="0084619D"/>
    <w:rsid w:val="00854923"/>
    <w:rsid w:val="008702E8"/>
    <w:rsid w:val="00881135"/>
    <w:rsid w:val="00885ECC"/>
    <w:rsid w:val="008C0FB1"/>
    <w:rsid w:val="008E4B01"/>
    <w:rsid w:val="008E4DBF"/>
    <w:rsid w:val="008E5BBA"/>
    <w:rsid w:val="008F6220"/>
    <w:rsid w:val="00912AA5"/>
    <w:rsid w:val="00937C05"/>
    <w:rsid w:val="009400C1"/>
    <w:rsid w:val="00940B05"/>
    <w:rsid w:val="009E233F"/>
    <w:rsid w:val="00A1606F"/>
    <w:rsid w:val="00A21E13"/>
    <w:rsid w:val="00A41720"/>
    <w:rsid w:val="00A84AE0"/>
    <w:rsid w:val="00A84D4C"/>
    <w:rsid w:val="00AF202D"/>
    <w:rsid w:val="00B20A02"/>
    <w:rsid w:val="00B57865"/>
    <w:rsid w:val="00B66015"/>
    <w:rsid w:val="00B677CF"/>
    <w:rsid w:val="00B8357A"/>
    <w:rsid w:val="00B8404D"/>
    <w:rsid w:val="00BC24C6"/>
    <w:rsid w:val="00BD6417"/>
    <w:rsid w:val="00C0201A"/>
    <w:rsid w:val="00C115D3"/>
    <w:rsid w:val="00C24FD7"/>
    <w:rsid w:val="00C3069E"/>
    <w:rsid w:val="00C42CEE"/>
    <w:rsid w:val="00C522E9"/>
    <w:rsid w:val="00C56536"/>
    <w:rsid w:val="00C65D0F"/>
    <w:rsid w:val="00C74228"/>
    <w:rsid w:val="00C83E97"/>
    <w:rsid w:val="00C86B16"/>
    <w:rsid w:val="00CA3A1E"/>
    <w:rsid w:val="00CE74F9"/>
    <w:rsid w:val="00D06B65"/>
    <w:rsid w:val="00D2135E"/>
    <w:rsid w:val="00D3015D"/>
    <w:rsid w:val="00D342ED"/>
    <w:rsid w:val="00D6338D"/>
    <w:rsid w:val="00D77896"/>
    <w:rsid w:val="00D970BA"/>
    <w:rsid w:val="00DA4661"/>
    <w:rsid w:val="00DC05E1"/>
    <w:rsid w:val="00DC12B4"/>
    <w:rsid w:val="00DE34C6"/>
    <w:rsid w:val="00DF1DCB"/>
    <w:rsid w:val="00E0480C"/>
    <w:rsid w:val="00E73CA9"/>
    <w:rsid w:val="00E87E80"/>
    <w:rsid w:val="00EA2AE6"/>
    <w:rsid w:val="00EB3D05"/>
    <w:rsid w:val="00EC11A5"/>
    <w:rsid w:val="00EC4B46"/>
    <w:rsid w:val="00ED5AB5"/>
    <w:rsid w:val="00EE4739"/>
    <w:rsid w:val="00F00B8A"/>
    <w:rsid w:val="00F14BE2"/>
    <w:rsid w:val="00F205DC"/>
    <w:rsid w:val="00F30357"/>
    <w:rsid w:val="00FE4B22"/>
    <w:rsid w:val="00FE7CD9"/>
    <w:rsid w:val="00FF2920"/>
    <w:rsid w:val="00FF2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257F89B"/>
  <w15:docId w15:val="{16DD968C-9174-49D7-BD18-90A9ADAB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paragraph" w:styleId="Heading1">
    <w:name w:val="heading 1"/>
    <w:basedOn w:val="Normal"/>
    <w:next w:val="Normal"/>
    <w:link w:val="Heading1Char"/>
    <w:qFormat/>
    <w:pPr>
      <w:keepNext/>
      <w:ind w:left="1440" w:firstLine="720"/>
      <w:jc w:val="both"/>
      <w:outlineLvl w:val="0"/>
    </w:pPr>
    <w:rPr>
      <w:sz w:val="24"/>
      <w:szCs w:val="24"/>
    </w:rPr>
  </w:style>
  <w:style w:type="paragraph" w:styleId="Heading2">
    <w:name w:val="heading 2"/>
    <w:basedOn w:val="Normal"/>
    <w:next w:val="Normal"/>
    <w:qFormat/>
    <w:pPr>
      <w:keepNext/>
      <w:ind w:firstLine="720"/>
      <w:jc w:val="both"/>
      <w:outlineLvl w:val="1"/>
    </w:pPr>
    <w:rPr>
      <w:sz w:val="24"/>
      <w:szCs w:val="24"/>
    </w:rPr>
  </w:style>
  <w:style w:type="paragraph" w:styleId="Heading3">
    <w:name w:val="heading 3"/>
    <w:basedOn w:val="Normal"/>
    <w:next w:val="Normal"/>
    <w:qFormat/>
    <w:pPr>
      <w:keepNext/>
      <w:ind w:firstLine="465"/>
      <w:outlineLvl w:val="2"/>
    </w:pPr>
    <w:rPr>
      <w:sz w:val="24"/>
      <w:szCs w:val="24"/>
    </w:rPr>
  </w:style>
  <w:style w:type="paragraph" w:styleId="Heading4">
    <w:name w:val="heading 4"/>
    <w:basedOn w:val="Normal"/>
    <w:next w:val="Normal"/>
    <w:qFormat/>
    <w:pPr>
      <w:keepNext/>
      <w:spacing w:before="240" w:after="60"/>
      <w:outlineLvl w:val="3"/>
    </w:pPr>
    <w:rPr>
      <w:rFonts w:ascii="Calibri" w:hAnsi="Calibri" w:cs="Times New Roman"/>
      <w:b/>
      <w:bCs/>
      <w:sz w:val="28"/>
      <w:szCs w:val="28"/>
    </w:rPr>
  </w:style>
  <w:style w:type="paragraph" w:styleId="Heading5">
    <w:name w:val="heading 5"/>
    <w:basedOn w:val="Normal"/>
    <w:next w:val="Normal"/>
    <w:qFormat/>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jc w:val="both"/>
    </w:pPr>
    <w:rPr>
      <w:sz w:val="24"/>
      <w:szCs w:val="24"/>
    </w:rPr>
  </w:style>
  <w:style w:type="paragraph" w:customStyle="1" w:styleId="HEADING">
    <w:name w:val="HEADING"/>
    <w:basedOn w:val="Normal"/>
    <w:pPr>
      <w:spacing w:after="240"/>
      <w:jc w:val="center"/>
    </w:pPr>
    <w:rPr>
      <w:caps/>
      <w:sz w:val="36"/>
      <w:szCs w:val="36"/>
      <w:u w:val="words"/>
    </w:rPr>
  </w:style>
  <w:style w:type="paragraph" w:customStyle="1" w:styleId="SECTION1">
    <w:name w:val="SECTION1"/>
    <w:basedOn w:val="Normal"/>
    <w:pPr>
      <w:spacing w:after="160"/>
      <w:ind w:left="1440" w:hanging="720"/>
      <w:jc w:val="both"/>
    </w:pPr>
    <w:rPr>
      <w:sz w:val="24"/>
      <w:szCs w:val="24"/>
    </w:rPr>
  </w:style>
  <w:style w:type="paragraph" w:customStyle="1" w:styleId="SECTION">
    <w:name w:val="SECTION"/>
    <w:basedOn w:val="Normal"/>
    <w:pPr>
      <w:spacing w:after="240"/>
      <w:ind w:left="720" w:hanging="720"/>
      <w:jc w:val="both"/>
    </w:pPr>
    <w:rPr>
      <w:b/>
      <w:bCs/>
      <w:caps/>
      <w:sz w:val="24"/>
      <w:szCs w:val="24"/>
    </w:rPr>
  </w:style>
  <w:style w:type="paragraph" w:customStyle="1" w:styleId="Distribute">
    <w:name w:val="Distribute"/>
    <w:basedOn w:val="HEADING"/>
    <w:rPr>
      <w:caps w:val="0"/>
      <w:sz w:val="24"/>
      <w:szCs w:val="24"/>
    </w:rPr>
  </w:style>
  <w:style w:type="paragraph" w:customStyle="1" w:styleId="SECTION3">
    <w:name w:val="SECTION3"/>
    <w:basedOn w:val="Normal"/>
    <w:pPr>
      <w:spacing w:after="120"/>
      <w:ind w:left="3312" w:hanging="720"/>
    </w:pPr>
    <w:rPr>
      <w:sz w:val="24"/>
      <w:szCs w:val="24"/>
    </w:rPr>
  </w:style>
  <w:style w:type="paragraph" w:styleId="Header">
    <w:name w:val="header"/>
    <w:basedOn w:val="Normal"/>
    <w:link w:val="HeaderChar1"/>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ECTION2">
    <w:name w:val="SECTION2"/>
    <w:basedOn w:val="Normal"/>
    <w:pPr>
      <w:spacing w:after="120"/>
      <w:ind w:left="2160" w:hanging="720"/>
      <w:jc w:val="both"/>
    </w:pPr>
    <w:rPr>
      <w:sz w:val="24"/>
      <w:szCs w:val="24"/>
    </w:rPr>
  </w:style>
  <w:style w:type="character" w:styleId="PageNumber">
    <w:name w:val="page number"/>
    <w:basedOn w:val="DefaultParagraphFont"/>
    <w:semiHidden/>
  </w:style>
  <w:style w:type="character" w:customStyle="1" w:styleId="HeaderChar1">
    <w:name w:val="Header Char1"/>
    <w:link w:val="Header"/>
    <w:rsid w:val="00D3015D"/>
    <w:rPr>
      <w:rFonts w:ascii="Arial" w:hAnsi="Arial" w:cs="Arial"/>
      <w:lang w:val="en-US" w:eastAsia="en-US" w:bidi="ar-SA"/>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HeaderChar">
    <w:name w:val="Header Char"/>
    <w:uiPriority w:val="99"/>
    <w:rPr>
      <w:rFonts w:ascii="Arial" w:hAnsi="Arial" w:cs="Arial"/>
    </w:rPr>
  </w:style>
  <w:style w:type="character" w:customStyle="1" w:styleId="Heading4Char">
    <w:name w:val="Heading 4 Char"/>
    <w:semiHidden/>
    <w:rPr>
      <w:rFonts w:ascii="Calibri" w:eastAsia="Times New Roman" w:hAnsi="Calibri" w:cs="Times New Roman"/>
      <w:b/>
      <w:bCs/>
      <w:sz w:val="28"/>
      <w:szCs w:val="28"/>
    </w:rPr>
  </w:style>
  <w:style w:type="character" w:customStyle="1" w:styleId="Heading5Char">
    <w:name w:val="Heading 5 Char"/>
    <w:semiHidden/>
    <w:rPr>
      <w:rFonts w:ascii="Calibri" w:eastAsia="Times New Roman" w:hAnsi="Calibri" w:cs="Times New Roman"/>
      <w:b/>
      <w:bCs/>
      <w:i/>
      <w:iCs/>
      <w:sz w:val="26"/>
      <w:szCs w:val="26"/>
    </w:rPr>
  </w:style>
  <w:style w:type="paragraph" w:customStyle="1" w:styleId="text">
    <w:name w:val="text"/>
    <w:pPr>
      <w:ind w:left="720" w:hanging="720"/>
    </w:pPr>
    <w:rPr>
      <w:rFonts w:ascii="Arial" w:hAnsi="Arial" w:cs="Arial"/>
    </w:rPr>
  </w:style>
  <w:style w:type="character" w:customStyle="1" w:styleId="FooterChar">
    <w:name w:val="Footer Char"/>
    <w:link w:val="Footer"/>
    <w:uiPriority w:val="99"/>
    <w:rsid w:val="00DC12B4"/>
    <w:rPr>
      <w:rFonts w:ascii="Arial" w:hAnsi="Arial" w:cs="Arial"/>
      <w:lang w:val="en-US" w:eastAsia="en-US" w:bidi="ar-SA"/>
    </w:rPr>
  </w:style>
  <w:style w:type="paragraph" w:styleId="NoSpacing">
    <w:name w:val="No Spacing"/>
    <w:uiPriority w:val="1"/>
    <w:qFormat/>
    <w:rsid w:val="001844FD"/>
    <w:rPr>
      <w:rFonts w:ascii="Calibri" w:eastAsia="Calibri" w:hAnsi="Calibri"/>
      <w:sz w:val="22"/>
      <w:szCs w:val="22"/>
    </w:rPr>
  </w:style>
  <w:style w:type="character" w:customStyle="1" w:styleId="Heading1Char">
    <w:name w:val="Heading 1 Char"/>
    <w:basedOn w:val="DefaultParagraphFont"/>
    <w:link w:val="Heading1"/>
    <w:rsid w:val="00ED5AB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160</Words>
  <Characters>949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Appendix A, Quality Policy</vt:lpstr>
    </vt:vector>
  </TitlesOfParts>
  <Manager/>
  <Company>LAI International, Inc.</Company>
  <LinksUpToDate>false</LinksUpToDate>
  <CharactersWithSpaces>1099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Quality Policy</dc:title>
  <dc:subject/>
  <dc:creator>Systematic Quality Management Systems, Inc.</dc:creator>
  <cp:keywords/>
  <dc:description/>
  <cp:lastModifiedBy>Charles Anderton</cp:lastModifiedBy>
  <cp:revision>39</cp:revision>
  <cp:lastPrinted>2015-07-26T19:37:00Z</cp:lastPrinted>
  <dcterms:created xsi:type="dcterms:W3CDTF">2016-11-13T02:18:00Z</dcterms:created>
  <dcterms:modified xsi:type="dcterms:W3CDTF">2020-07-17T18:34:00Z</dcterms:modified>
  <cp:category>ISO9001:2015/AS9100:2016</cp:category>
</cp:coreProperties>
</file>